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2D91B" w14:textId="17BDD25C" w:rsidR="005B2F2C" w:rsidRDefault="005B2F2C" w:rsidP="001D41DF">
      <w:pPr>
        <w:pStyle w:val="Odstavekseznama"/>
        <w:spacing w:line="360" w:lineRule="auto"/>
        <w:ind w:left="50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četrtek, 26. 3. 2020</w:t>
      </w:r>
    </w:p>
    <w:p w14:paraId="4901597D" w14:textId="54478554" w:rsidR="001D41DF" w:rsidRPr="005B2F2C" w:rsidRDefault="005B2F2C" w:rsidP="001D41DF">
      <w:pPr>
        <w:pStyle w:val="Odstavekseznama"/>
        <w:spacing w:line="360" w:lineRule="auto"/>
        <w:ind w:left="50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FD6FB46" w14:textId="77777777" w:rsidR="003C1679" w:rsidRPr="003C1679" w:rsidRDefault="001D41DF" w:rsidP="00EC0EE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679">
        <w:rPr>
          <w:rFonts w:ascii="Arial" w:hAnsi="Arial" w:cs="Arial"/>
          <w:b/>
          <w:bCs/>
          <w:sz w:val="24"/>
          <w:szCs w:val="24"/>
        </w:rPr>
        <w:t>P</w:t>
      </w:r>
      <w:r w:rsidR="00EC0EEF" w:rsidRPr="003C1679">
        <w:rPr>
          <w:rFonts w:ascii="Arial" w:hAnsi="Arial" w:cs="Arial"/>
          <w:b/>
          <w:bCs/>
          <w:sz w:val="24"/>
          <w:szCs w:val="24"/>
        </w:rPr>
        <w:t xml:space="preserve">rejšnjo uro smo spoznali Cankarjevo dramo </w:t>
      </w:r>
      <w:r w:rsidR="00EC0EEF" w:rsidRPr="003C1679">
        <w:rPr>
          <w:rFonts w:ascii="Arial" w:hAnsi="Arial" w:cs="Arial"/>
          <w:b/>
          <w:bCs/>
          <w:i/>
          <w:iCs/>
          <w:sz w:val="24"/>
          <w:szCs w:val="24"/>
        </w:rPr>
        <w:t>Kralj na Betajnovi</w:t>
      </w:r>
      <w:r w:rsidR="00EC0EEF" w:rsidRPr="003C1679">
        <w:rPr>
          <w:rFonts w:ascii="Arial" w:hAnsi="Arial" w:cs="Arial"/>
          <w:b/>
          <w:bCs/>
          <w:sz w:val="24"/>
          <w:szCs w:val="24"/>
        </w:rPr>
        <w:t xml:space="preserve">. </w:t>
      </w:r>
      <w:r w:rsidR="003C1679">
        <w:rPr>
          <w:rFonts w:ascii="Arial" w:hAnsi="Arial" w:cs="Arial"/>
          <w:b/>
          <w:bCs/>
          <w:sz w:val="24"/>
          <w:szCs w:val="24"/>
        </w:rPr>
        <w:t xml:space="preserve">V zvezek prepiši definicijo drame. </w:t>
      </w:r>
    </w:p>
    <w:p w14:paraId="0B436504" w14:textId="77777777" w:rsidR="003C1679" w:rsidRDefault="003C1679" w:rsidP="003C1679">
      <w:pPr>
        <w:pStyle w:val="Odstavekseznama"/>
        <w:spacing w:line="360" w:lineRule="auto"/>
        <w:ind w:left="502"/>
        <w:jc w:val="both"/>
        <w:rPr>
          <w:rFonts w:ascii="Arial" w:hAnsi="Arial" w:cs="Arial"/>
          <w:b/>
          <w:bCs/>
          <w:sz w:val="24"/>
          <w:szCs w:val="24"/>
        </w:rPr>
      </w:pPr>
    </w:p>
    <w:p w14:paraId="14568861" w14:textId="77777777" w:rsidR="0091258D" w:rsidRPr="003C1679" w:rsidRDefault="00EC0EEF" w:rsidP="0091258D">
      <w:pPr>
        <w:pStyle w:val="Odstavekseznama"/>
        <w:spacing w:line="360" w:lineRule="auto"/>
        <w:ind w:left="502"/>
        <w:jc w:val="both"/>
        <w:rPr>
          <w:rFonts w:ascii="Arial" w:hAnsi="Arial" w:cs="Arial"/>
          <w:sz w:val="24"/>
          <w:szCs w:val="24"/>
        </w:rPr>
      </w:pPr>
      <w:r w:rsidRPr="003C1679">
        <w:rPr>
          <w:rFonts w:ascii="Arial" w:hAnsi="Arial" w:cs="Arial"/>
          <w:b/>
          <w:bCs/>
          <w:sz w:val="24"/>
          <w:szCs w:val="24"/>
        </w:rPr>
        <w:t xml:space="preserve">DRAMA: </w:t>
      </w:r>
      <w:r w:rsidRPr="003C1679">
        <w:rPr>
          <w:rFonts w:ascii="Arial" w:hAnsi="Arial" w:cs="Arial"/>
          <w:sz w:val="24"/>
          <w:szCs w:val="24"/>
        </w:rPr>
        <w:t xml:space="preserve">Je določena vrsta </w:t>
      </w:r>
      <w:r w:rsidR="00ED06ED" w:rsidRPr="003C1679">
        <w:rPr>
          <w:rFonts w:ascii="Arial" w:hAnsi="Arial" w:cs="Arial"/>
          <w:sz w:val="24"/>
          <w:szCs w:val="24"/>
        </w:rPr>
        <w:t>literarnega besedila</w:t>
      </w:r>
      <w:r w:rsidR="00FC1305" w:rsidRPr="003C1679">
        <w:rPr>
          <w:rFonts w:ascii="Arial" w:hAnsi="Arial" w:cs="Arial"/>
          <w:sz w:val="24"/>
          <w:szCs w:val="24"/>
        </w:rPr>
        <w:t xml:space="preserve"> s tragično vsebino, ki se večinoma deli na </w:t>
      </w:r>
      <w:r w:rsidR="00FC1305" w:rsidRPr="003C1679">
        <w:rPr>
          <w:rFonts w:ascii="Arial" w:hAnsi="Arial" w:cs="Arial"/>
          <w:sz w:val="24"/>
          <w:szCs w:val="24"/>
          <w:u w:val="single"/>
        </w:rPr>
        <w:t>dejanja</w:t>
      </w:r>
      <w:r w:rsidR="00FC1305" w:rsidRPr="003C1679">
        <w:rPr>
          <w:rFonts w:ascii="Arial" w:hAnsi="Arial" w:cs="Arial"/>
          <w:sz w:val="24"/>
          <w:szCs w:val="24"/>
        </w:rPr>
        <w:t xml:space="preserve">, le-ta pa se naprej delijo na več </w:t>
      </w:r>
      <w:r w:rsidR="00FC1305" w:rsidRPr="003C1679">
        <w:rPr>
          <w:rFonts w:ascii="Arial" w:hAnsi="Arial" w:cs="Arial"/>
          <w:sz w:val="24"/>
          <w:szCs w:val="24"/>
          <w:u w:val="single"/>
        </w:rPr>
        <w:t>prizorov</w:t>
      </w:r>
      <w:r w:rsidR="00FC1305" w:rsidRPr="003C1679">
        <w:rPr>
          <w:rFonts w:ascii="Arial" w:hAnsi="Arial" w:cs="Arial"/>
          <w:sz w:val="24"/>
          <w:szCs w:val="24"/>
        </w:rPr>
        <w:t>.</w:t>
      </w:r>
      <w:r w:rsidR="0091258D">
        <w:rPr>
          <w:rFonts w:ascii="Arial" w:hAnsi="Arial" w:cs="Arial"/>
          <w:sz w:val="24"/>
          <w:szCs w:val="24"/>
        </w:rPr>
        <w:t xml:space="preserve"> </w:t>
      </w:r>
      <w:r w:rsidR="0091258D" w:rsidRPr="003C1679">
        <w:rPr>
          <w:rFonts w:ascii="Arial" w:hAnsi="Arial" w:cs="Arial"/>
          <w:sz w:val="24"/>
          <w:szCs w:val="24"/>
        </w:rPr>
        <w:t xml:space="preserve">Pisatelj, ki piše drame, se imenuje </w:t>
      </w:r>
      <w:r w:rsidR="0091258D" w:rsidRPr="003C1679">
        <w:rPr>
          <w:rFonts w:ascii="Arial" w:hAnsi="Arial" w:cs="Arial"/>
          <w:sz w:val="24"/>
          <w:szCs w:val="24"/>
          <w:u w:val="single"/>
        </w:rPr>
        <w:t>dramatik</w:t>
      </w:r>
      <w:r w:rsidR="0091258D" w:rsidRPr="003C1679">
        <w:rPr>
          <w:rFonts w:ascii="Arial" w:hAnsi="Arial" w:cs="Arial"/>
          <w:sz w:val="24"/>
          <w:szCs w:val="24"/>
        </w:rPr>
        <w:t xml:space="preserve">. </w:t>
      </w:r>
    </w:p>
    <w:p w14:paraId="4D8B5469" w14:textId="17D8DBEF" w:rsidR="0091258D" w:rsidRDefault="0091258D" w:rsidP="003C1679">
      <w:pPr>
        <w:pStyle w:val="Odstavekseznama"/>
        <w:spacing w:line="360" w:lineRule="auto"/>
        <w:ind w:left="5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Drugi najpogostejši vrsti literarnih besedil v dramatiki sta še</w:t>
      </w:r>
      <w:r w:rsidRPr="00881573">
        <w:rPr>
          <w:rFonts w:ascii="Arial" w:hAnsi="Arial" w:cs="Arial"/>
          <w:sz w:val="24"/>
          <w:szCs w:val="24"/>
          <w:u w:val="single"/>
        </w:rPr>
        <w:t xml:space="preserve"> komedija</w:t>
      </w:r>
      <w:r>
        <w:rPr>
          <w:rFonts w:ascii="Arial" w:hAnsi="Arial" w:cs="Arial"/>
          <w:sz w:val="24"/>
          <w:szCs w:val="24"/>
        </w:rPr>
        <w:t xml:space="preserve"> in </w:t>
      </w:r>
      <w:r w:rsidRPr="00881573">
        <w:rPr>
          <w:rFonts w:ascii="Arial" w:hAnsi="Arial" w:cs="Arial"/>
          <w:sz w:val="24"/>
          <w:szCs w:val="24"/>
          <w:u w:val="single"/>
        </w:rPr>
        <w:t>tragedija</w:t>
      </w:r>
      <w:r>
        <w:rPr>
          <w:rFonts w:ascii="Arial" w:hAnsi="Arial" w:cs="Arial"/>
          <w:sz w:val="24"/>
          <w:szCs w:val="24"/>
        </w:rPr>
        <w:t xml:space="preserve">. Z njima se </w:t>
      </w:r>
      <w:r w:rsidRPr="00881573">
        <w:rPr>
          <w:rFonts w:ascii="Arial" w:hAnsi="Arial" w:cs="Arial"/>
          <w:sz w:val="24"/>
          <w:szCs w:val="24"/>
          <w:u w:val="single"/>
        </w:rPr>
        <w:t>dramatika</w:t>
      </w:r>
      <w:r>
        <w:rPr>
          <w:rFonts w:ascii="Arial" w:hAnsi="Arial" w:cs="Arial"/>
          <w:sz w:val="24"/>
          <w:szCs w:val="24"/>
        </w:rPr>
        <w:t xml:space="preserve"> kot velika literarna zvrst tudi začne razvijati. </w:t>
      </w:r>
      <w:r w:rsidR="00881573">
        <w:rPr>
          <w:rFonts w:ascii="Arial" w:hAnsi="Arial" w:cs="Arial"/>
          <w:sz w:val="24"/>
          <w:szCs w:val="24"/>
        </w:rPr>
        <w:t xml:space="preserve">Njen razvoj se začne v stari Grčiji. </w:t>
      </w:r>
    </w:p>
    <w:p w14:paraId="6D8C5AFE" w14:textId="7987411C" w:rsidR="00FC1305" w:rsidRDefault="00FC1305" w:rsidP="00EC0E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Dramsko besedilo prepoznamo po </w:t>
      </w:r>
      <w:r w:rsidRPr="00214FCA">
        <w:rPr>
          <w:rFonts w:ascii="Arial" w:hAnsi="Arial" w:cs="Arial"/>
          <w:sz w:val="24"/>
          <w:szCs w:val="24"/>
          <w:u w:val="single"/>
        </w:rPr>
        <w:t>zunanji zgradbi</w:t>
      </w:r>
      <w:r w:rsidR="00214FCA">
        <w:rPr>
          <w:rFonts w:ascii="Arial" w:hAnsi="Arial" w:cs="Arial"/>
          <w:sz w:val="24"/>
          <w:szCs w:val="24"/>
        </w:rPr>
        <w:t xml:space="preserve"> – po </w:t>
      </w:r>
      <w:r w:rsidR="00214FCA" w:rsidRPr="005B2F2C">
        <w:rPr>
          <w:rFonts w:ascii="Arial" w:hAnsi="Arial" w:cs="Arial"/>
          <w:sz w:val="24"/>
          <w:szCs w:val="24"/>
          <w:u w:val="single"/>
        </w:rPr>
        <w:t>predstavitvi</w:t>
      </w:r>
      <w:r w:rsidR="00214FCA">
        <w:rPr>
          <w:rFonts w:ascii="Arial" w:hAnsi="Arial" w:cs="Arial"/>
          <w:sz w:val="24"/>
          <w:szCs w:val="24"/>
        </w:rPr>
        <w:t xml:space="preserve"> dramskih oseb na začetku in po </w:t>
      </w:r>
      <w:r w:rsidR="00214FCA" w:rsidRPr="005B2F2C">
        <w:rPr>
          <w:rFonts w:ascii="Arial" w:hAnsi="Arial" w:cs="Arial"/>
          <w:sz w:val="24"/>
          <w:szCs w:val="24"/>
          <w:u w:val="single"/>
        </w:rPr>
        <w:t>dramskem premem govoru</w:t>
      </w:r>
      <w:r w:rsidR="00214FCA">
        <w:rPr>
          <w:rFonts w:ascii="Arial" w:hAnsi="Arial" w:cs="Arial"/>
          <w:sz w:val="24"/>
          <w:szCs w:val="24"/>
        </w:rPr>
        <w:t xml:space="preserve"> ter </w:t>
      </w:r>
      <w:r w:rsidR="00214FCA" w:rsidRPr="005B2F2C">
        <w:rPr>
          <w:rFonts w:ascii="Arial" w:hAnsi="Arial" w:cs="Arial"/>
          <w:sz w:val="24"/>
          <w:szCs w:val="24"/>
          <w:u w:val="single"/>
        </w:rPr>
        <w:t>didaskalijah</w:t>
      </w:r>
      <w:r w:rsidR="00737889">
        <w:rPr>
          <w:rFonts w:ascii="Arial" w:hAnsi="Arial" w:cs="Arial"/>
          <w:sz w:val="24"/>
          <w:szCs w:val="24"/>
          <w:u w:val="single"/>
        </w:rPr>
        <w:t xml:space="preserve"> ali opombah</w:t>
      </w:r>
      <w:r w:rsidR="00214FCA">
        <w:rPr>
          <w:rFonts w:ascii="Arial" w:hAnsi="Arial" w:cs="Arial"/>
          <w:sz w:val="24"/>
          <w:szCs w:val="24"/>
        </w:rPr>
        <w:t xml:space="preserve">. </w:t>
      </w:r>
    </w:p>
    <w:p w14:paraId="1C102D73" w14:textId="1E1F1B46" w:rsidR="00214FCA" w:rsidRDefault="0088047E" w:rsidP="00214F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 </w:t>
      </w:r>
      <w:r w:rsidR="00214FCA" w:rsidRPr="005B2F2C">
        <w:rPr>
          <w:rFonts w:ascii="Arial" w:hAnsi="Arial" w:cs="Arial"/>
          <w:sz w:val="24"/>
          <w:szCs w:val="24"/>
          <w:u w:val="single"/>
        </w:rPr>
        <w:t>notranj</w:t>
      </w:r>
      <w:r>
        <w:rPr>
          <w:rFonts w:ascii="Arial" w:hAnsi="Arial" w:cs="Arial"/>
          <w:sz w:val="24"/>
          <w:szCs w:val="24"/>
          <w:u w:val="single"/>
        </w:rPr>
        <w:t>i</w:t>
      </w:r>
      <w:r w:rsidR="00214FCA" w:rsidRPr="005B2F2C">
        <w:rPr>
          <w:rFonts w:ascii="Arial" w:hAnsi="Arial" w:cs="Arial"/>
          <w:sz w:val="24"/>
          <w:szCs w:val="24"/>
          <w:u w:val="single"/>
        </w:rPr>
        <w:t xml:space="preserve"> zgradb</w:t>
      </w:r>
      <w:r>
        <w:rPr>
          <w:rFonts w:ascii="Arial" w:hAnsi="Arial" w:cs="Arial"/>
          <w:sz w:val="24"/>
          <w:szCs w:val="24"/>
          <w:u w:val="single"/>
        </w:rPr>
        <w:t>i</w:t>
      </w:r>
      <w:r w:rsidR="00214FCA">
        <w:rPr>
          <w:rFonts w:ascii="Arial" w:hAnsi="Arial" w:cs="Arial"/>
          <w:sz w:val="24"/>
          <w:szCs w:val="24"/>
        </w:rPr>
        <w:t xml:space="preserve"> drame </w:t>
      </w:r>
      <w:bookmarkStart w:id="0" w:name="_GoBack"/>
      <w:bookmarkEnd w:id="0"/>
      <w:r w:rsidR="00214FCA">
        <w:rPr>
          <w:rFonts w:ascii="Arial" w:hAnsi="Arial" w:cs="Arial"/>
          <w:sz w:val="24"/>
          <w:szCs w:val="24"/>
        </w:rPr>
        <w:t>govorimo o DRAMSKEM TRIKOTNIKU, ki je sestavljen iz</w:t>
      </w:r>
      <w:r w:rsidR="005B2F2C">
        <w:rPr>
          <w:rFonts w:ascii="Arial" w:hAnsi="Arial" w:cs="Arial"/>
          <w:sz w:val="24"/>
          <w:szCs w:val="24"/>
        </w:rPr>
        <w:t xml:space="preserve"> </w:t>
      </w:r>
      <w:r w:rsidR="005B2F2C" w:rsidRPr="00B53C50">
        <w:rPr>
          <w:rFonts w:ascii="Arial" w:hAnsi="Arial" w:cs="Arial"/>
          <w:sz w:val="24"/>
          <w:szCs w:val="24"/>
          <w:u w:val="single"/>
        </w:rPr>
        <w:t>petih stopenj</w:t>
      </w:r>
      <w:r w:rsidR="005B2F2C">
        <w:rPr>
          <w:rFonts w:ascii="Arial" w:hAnsi="Arial" w:cs="Arial"/>
          <w:sz w:val="24"/>
          <w:szCs w:val="24"/>
        </w:rPr>
        <w:t xml:space="preserve">: </w:t>
      </w:r>
    </w:p>
    <w:p w14:paraId="7DA0DB01" w14:textId="6D706C00" w:rsidR="00214FCA" w:rsidRDefault="00214FCA" w:rsidP="00214FCA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ZASNOV</w:t>
      </w:r>
      <w:r w:rsidR="005B2F2C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</w:t>
      </w:r>
      <w:r w:rsidR="005B2F2C">
        <w:rPr>
          <w:rFonts w:ascii="Arial" w:hAnsi="Arial" w:cs="Arial"/>
          <w:sz w:val="24"/>
          <w:szCs w:val="24"/>
        </w:rPr>
        <w:t>V njej</w:t>
      </w:r>
      <w:r>
        <w:rPr>
          <w:rFonts w:ascii="Arial" w:hAnsi="Arial" w:cs="Arial"/>
          <w:sz w:val="24"/>
          <w:szCs w:val="24"/>
        </w:rPr>
        <w:t xml:space="preserve"> avtor opisuje dogajanje, predstavi osebe ter odnose med njimi</w:t>
      </w:r>
      <w:r w:rsidR="005B2F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1D41DF">
        <w:rPr>
          <w:rFonts w:ascii="Arial" w:hAnsi="Arial" w:cs="Arial"/>
          <w:sz w:val="24"/>
          <w:szCs w:val="24"/>
        </w:rPr>
        <w:t>(</w:t>
      </w:r>
      <w:r w:rsidR="001D41DF" w:rsidRPr="001D41DF">
        <w:rPr>
          <w:rFonts w:ascii="Arial" w:hAnsi="Arial" w:cs="Arial"/>
          <w:i/>
          <w:iCs/>
          <w:sz w:val="24"/>
          <w:szCs w:val="24"/>
        </w:rPr>
        <w:t>V Kralju na Betajnovi</w:t>
      </w:r>
      <w:r w:rsidR="001D41DF">
        <w:rPr>
          <w:rFonts w:ascii="Arial" w:hAnsi="Arial" w:cs="Arial"/>
          <w:sz w:val="24"/>
          <w:szCs w:val="24"/>
        </w:rPr>
        <w:t xml:space="preserve"> je to začetek, ko spoznamo Kantorja, njegov značaj in njegovo družino.)</w:t>
      </w:r>
    </w:p>
    <w:p w14:paraId="3B71F543" w14:textId="4E2D940D" w:rsidR="00214FCA" w:rsidRDefault="00214FCA" w:rsidP="00214FCA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ZAPLET: </w:t>
      </w:r>
      <w:r w:rsidR="005B2F2C">
        <w:rPr>
          <w:rFonts w:ascii="Arial" w:hAnsi="Arial" w:cs="Arial"/>
          <w:sz w:val="24"/>
          <w:szCs w:val="24"/>
        </w:rPr>
        <w:t xml:space="preserve">Na tem mestu </w:t>
      </w:r>
      <w:r>
        <w:rPr>
          <w:rFonts w:ascii="Arial" w:hAnsi="Arial" w:cs="Arial"/>
          <w:sz w:val="24"/>
          <w:szCs w:val="24"/>
        </w:rPr>
        <w:t>nastane dramski konflikt, največkrat zaradi dveh oseb, ki si nasprotujeta</w:t>
      </w:r>
      <w:r w:rsidR="00ED4C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D41DF">
        <w:rPr>
          <w:rFonts w:ascii="Arial" w:hAnsi="Arial" w:cs="Arial"/>
          <w:sz w:val="24"/>
          <w:szCs w:val="24"/>
        </w:rPr>
        <w:t>(Konflikt med Kantorjem in študentom Maksom.)</w:t>
      </w:r>
    </w:p>
    <w:p w14:paraId="4161006F" w14:textId="459598BB" w:rsidR="00214FCA" w:rsidRDefault="00214FCA" w:rsidP="00214FCA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VRH: v </w:t>
      </w:r>
      <w:r w:rsidR="005B2F2C">
        <w:rPr>
          <w:rFonts w:ascii="Arial" w:hAnsi="Arial" w:cs="Arial"/>
          <w:sz w:val="24"/>
          <w:szCs w:val="24"/>
        </w:rPr>
        <w:t xml:space="preserve">katerem je </w:t>
      </w:r>
      <w:r>
        <w:rPr>
          <w:rFonts w:ascii="Arial" w:hAnsi="Arial" w:cs="Arial"/>
          <w:sz w:val="24"/>
          <w:szCs w:val="24"/>
        </w:rPr>
        <w:t>dogajanje najbolj napeto</w:t>
      </w:r>
      <w:r w:rsidR="001D41DF">
        <w:rPr>
          <w:rFonts w:ascii="Arial" w:hAnsi="Arial" w:cs="Arial"/>
          <w:sz w:val="24"/>
          <w:szCs w:val="24"/>
        </w:rPr>
        <w:t>. V njem se nekaj spremeni, kar vpliva na nadaljnji potek drame</w:t>
      </w:r>
      <w:r w:rsidR="00ED4C3F">
        <w:rPr>
          <w:rFonts w:ascii="Arial" w:hAnsi="Arial" w:cs="Arial"/>
          <w:sz w:val="24"/>
          <w:szCs w:val="24"/>
        </w:rPr>
        <w:t>.</w:t>
      </w:r>
      <w:r w:rsidR="001D41DF">
        <w:rPr>
          <w:rFonts w:ascii="Arial" w:hAnsi="Arial" w:cs="Arial"/>
          <w:sz w:val="24"/>
          <w:szCs w:val="24"/>
        </w:rPr>
        <w:t xml:space="preserve"> (Umor študenta Maksa </w:t>
      </w:r>
      <w:proofErr w:type="spellStart"/>
      <w:r w:rsidR="001D41DF">
        <w:rPr>
          <w:rFonts w:ascii="Arial" w:hAnsi="Arial" w:cs="Arial"/>
          <w:sz w:val="24"/>
          <w:szCs w:val="24"/>
        </w:rPr>
        <w:t>Krneca</w:t>
      </w:r>
      <w:proofErr w:type="spellEnd"/>
      <w:r w:rsidR="001D41DF">
        <w:rPr>
          <w:rFonts w:ascii="Arial" w:hAnsi="Arial" w:cs="Arial"/>
          <w:sz w:val="24"/>
          <w:szCs w:val="24"/>
        </w:rPr>
        <w:t>.)</w:t>
      </w:r>
    </w:p>
    <w:p w14:paraId="536D1754" w14:textId="171107E4" w:rsidR="001D41DF" w:rsidRDefault="001D41DF" w:rsidP="00214FCA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RAZPLET: </w:t>
      </w:r>
      <w:r w:rsidR="005B2F2C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tem delu se lahko zgodi zaviralni moment ali preobrat. Protagonist spremeni svoja dejanja, cilje</w:t>
      </w:r>
      <w:r w:rsidR="00ED4C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(Kantor prizna, da je z Bernotovo puško umoril Maksa.)</w:t>
      </w:r>
    </w:p>
    <w:p w14:paraId="720FCC62" w14:textId="03687406" w:rsidR="001D41DF" w:rsidRDefault="001D41DF" w:rsidP="00214FCA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RAZSNOVA: </w:t>
      </w:r>
      <w:r w:rsidR="005B2F2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godba se lahko okvirno zaključi ali pa konec ostane odprt</w:t>
      </w:r>
      <w:r w:rsidR="00ED4C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(Kantor ni kaznovan. Francka se odloči, da odide od doma.)</w:t>
      </w:r>
    </w:p>
    <w:p w14:paraId="50C876F9" w14:textId="17155EC4" w:rsidR="001D41DF" w:rsidRPr="001D41DF" w:rsidRDefault="001D41DF" w:rsidP="001D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9E134DC" wp14:editId="186AF159">
            <wp:extent cx="2705100" cy="1463501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15" cy="147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4A45F" w14:textId="77777777" w:rsidR="001D41DF" w:rsidRPr="001D41DF" w:rsidRDefault="001D41DF" w:rsidP="001D4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A9200D" w14:textId="029173F3" w:rsidR="00EC0EEF" w:rsidRPr="001D41DF" w:rsidRDefault="00EC0EEF" w:rsidP="001D41D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41DF">
        <w:rPr>
          <w:rFonts w:ascii="Arial" w:hAnsi="Arial" w:cs="Arial"/>
          <w:b/>
          <w:bCs/>
          <w:sz w:val="24"/>
          <w:szCs w:val="24"/>
        </w:rPr>
        <w:t xml:space="preserve">Tudi v tem dramskem besedilu Cankar uporabi veliko slogovnih sredstev. Prepiši jih v zvezek. </w:t>
      </w:r>
    </w:p>
    <w:p w14:paraId="7F3F84AF" w14:textId="77777777" w:rsidR="00EC0EEF" w:rsidRDefault="00EC0EEF" w:rsidP="00EC0EEF">
      <w:pPr>
        <w:pStyle w:val="Odstavekseznama"/>
        <w:spacing w:line="360" w:lineRule="auto"/>
        <w:ind w:left="643"/>
        <w:jc w:val="both"/>
        <w:rPr>
          <w:rFonts w:ascii="Arial" w:hAnsi="Arial" w:cs="Arial"/>
          <w:b/>
          <w:bCs/>
          <w:sz w:val="24"/>
          <w:szCs w:val="24"/>
        </w:rPr>
      </w:pPr>
    </w:p>
    <w:p w14:paraId="42D2386B" w14:textId="77777777" w:rsidR="00EC0EEF" w:rsidRDefault="00EC0EEF" w:rsidP="00EC0EEF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DB3">
        <w:rPr>
          <w:rFonts w:ascii="Arial" w:hAnsi="Arial" w:cs="Arial"/>
          <w:sz w:val="24"/>
          <w:szCs w:val="24"/>
        </w:rPr>
        <w:t>nagovor ali apostrofa:</w:t>
      </w:r>
      <w:r>
        <w:rPr>
          <w:rFonts w:ascii="Arial" w:hAnsi="Arial" w:cs="Arial"/>
          <w:sz w:val="24"/>
          <w:szCs w:val="24"/>
        </w:rPr>
        <w:t xml:space="preserve"> </w:t>
      </w:r>
      <w:r w:rsidRPr="00250DB3">
        <w:rPr>
          <w:rFonts w:ascii="Arial" w:hAnsi="Arial" w:cs="Arial"/>
          <w:i/>
          <w:iCs/>
          <w:sz w:val="24"/>
          <w:szCs w:val="24"/>
        </w:rPr>
        <w:t>Francka, zakaj se me ogibaš?</w:t>
      </w:r>
    </w:p>
    <w:p w14:paraId="15CB2AAE" w14:textId="77777777" w:rsidR="00EC0EEF" w:rsidRPr="00250DB3" w:rsidRDefault="00EC0EEF" w:rsidP="00EC0EEF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vzklik ali eksklamacija: </w:t>
      </w:r>
      <w:r w:rsidRPr="00DA206F">
        <w:rPr>
          <w:rFonts w:ascii="Arial" w:hAnsi="Arial" w:cs="Arial"/>
          <w:i/>
          <w:iCs/>
          <w:sz w:val="24"/>
          <w:szCs w:val="24"/>
        </w:rPr>
        <w:t>Ven!</w:t>
      </w:r>
    </w:p>
    <w:p w14:paraId="2E310577" w14:textId="77777777" w:rsidR="00EC0EEF" w:rsidRPr="00250DB3" w:rsidRDefault="00EC0EEF" w:rsidP="00EC0EEF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zamolk ali aposiopeza: </w:t>
      </w:r>
      <w:r>
        <w:rPr>
          <w:rFonts w:ascii="Arial" w:hAnsi="Arial" w:cs="Arial"/>
          <w:i/>
          <w:iCs/>
          <w:sz w:val="24"/>
          <w:szCs w:val="24"/>
        </w:rPr>
        <w:t>Jaz ne maram bogastva …</w:t>
      </w:r>
    </w:p>
    <w:p w14:paraId="29AB7F2C" w14:textId="77777777" w:rsidR="00EC0EEF" w:rsidRPr="00250DB3" w:rsidRDefault="00EC0EEF" w:rsidP="00EC0EEF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metafora: </w:t>
      </w:r>
      <w:r w:rsidRPr="00DA206F">
        <w:rPr>
          <w:rFonts w:ascii="Arial" w:hAnsi="Arial" w:cs="Arial"/>
          <w:i/>
          <w:iCs/>
          <w:sz w:val="24"/>
          <w:szCs w:val="24"/>
        </w:rPr>
        <w:t>krvava roka</w:t>
      </w:r>
    </w:p>
    <w:p w14:paraId="333A85C4" w14:textId="77777777" w:rsidR="00EC0EEF" w:rsidRPr="00DA206F" w:rsidRDefault="00EC0EEF" w:rsidP="00EC0EEF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govorniško ali retorično vprašanje: </w:t>
      </w:r>
      <w:r w:rsidRPr="00250DB3">
        <w:rPr>
          <w:rFonts w:ascii="Arial" w:hAnsi="Arial" w:cs="Arial"/>
          <w:i/>
          <w:iCs/>
          <w:sz w:val="24"/>
          <w:szCs w:val="24"/>
        </w:rPr>
        <w:t>Hana, ali se ti blede?</w:t>
      </w:r>
    </w:p>
    <w:p w14:paraId="672A6E51" w14:textId="77777777" w:rsidR="00EC0EEF" w:rsidRPr="00DA206F" w:rsidRDefault="00EC0EEF" w:rsidP="00EC0EEF">
      <w:pPr>
        <w:pStyle w:val="Odstavekseznama"/>
        <w:rPr>
          <w:rFonts w:ascii="Arial" w:hAnsi="Arial" w:cs="Arial"/>
          <w:sz w:val="24"/>
          <w:szCs w:val="24"/>
          <w:u w:val="single"/>
        </w:rPr>
      </w:pPr>
    </w:p>
    <w:p w14:paraId="61D70984" w14:textId="77777777" w:rsidR="00EC0EEF" w:rsidRPr="00DA206F" w:rsidRDefault="00EC0EEF" w:rsidP="00EC0EEF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primera ali komparacija: </w:t>
      </w:r>
      <w:r w:rsidRPr="00DA206F">
        <w:rPr>
          <w:rFonts w:ascii="Arial" w:hAnsi="Arial" w:cs="Arial"/>
          <w:i/>
          <w:iCs/>
          <w:sz w:val="24"/>
          <w:szCs w:val="24"/>
        </w:rPr>
        <w:t>/…/ me bo strah v tej prazni hiši, kakor otroka, ki se boji teme in samote 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9502F8" w14:textId="77777777" w:rsidR="00EC0EEF" w:rsidRPr="00371759" w:rsidRDefault="00EC0EEF" w:rsidP="00EC0EEF">
      <w:pPr>
        <w:pStyle w:val="Odstavekseznama"/>
        <w:rPr>
          <w:rFonts w:ascii="Arial" w:hAnsi="Arial" w:cs="Arial"/>
          <w:sz w:val="24"/>
          <w:szCs w:val="24"/>
          <w:u w:val="single"/>
        </w:rPr>
      </w:pPr>
    </w:p>
    <w:p w14:paraId="21FB10BF" w14:textId="5937B483" w:rsidR="00EC0EEF" w:rsidRPr="00EC0EEF" w:rsidRDefault="001D41DF" w:rsidP="00EC0E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EC0EEF">
        <w:rPr>
          <w:rFonts w:ascii="Arial" w:hAnsi="Arial" w:cs="Arial"/>
          <w:b/>
          <w:bCs/>
          <w:sz w:val="24"/>
          <w:szCs w:val="24"/>
        </w:rPr>
        <w:t>. V odlomku iz besedila je poudarjen odnos med Kantorjem in njegovo družino, ki mu ne zaupa. V delovnem zvezku reši naloge 3, 4, 5, 7, 8, 9</w:t>
      </w:r>
      <w:r w:rsidR="00ED4C3F">
        <w:rPr>
          <w:rFonts w:ascii="Arial" w:hAnsi="Arial" w:cs="Arial"/>
          <w:b/>
          <w:bCs/>
          <w:sz w:val="24"/>
          <w:szCs w:val="24"/>
        </w:rPr>
        <w:t>.</w:t>
      </w:r>
    </w:p>
    <w:sectPr w:rsidR="00EC0EEF" w:rsidRPr="00EC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95501"/>
    <w:multiLevelType w:val="hybridMultilevel"/>
    <w:tmpl w:val="9EA0DC1E"/>
    <w:lvl w:ilvl="0" w:tplc="870E93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D132E"/>
    <w:multiLevelType w:val="hybridMultilevel"/>
    <w:tmpl w:val="90E290EA"/>
    <w:lvl w:ilvl="0" w:tplc="E0D04D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0675"/>
    <w:multiLevelType w:val="hybridMultilevel"/>
    <w:tmpl w:val="C4E8A914"/>
    <w:lvl w:ilvl="0" w:tplc="10669820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EF"/>
    <w:rsid w:val="00036232"/>
    <w:rsid w:val="001D41DF"/>
    <w:rsid w:val="00214FCA"/>
    <w:rsid w:val="00240C8D"/>
    <w:rsid w:val="003C1679"/>
    <w:rsid w:val="005B2F2C"/>
    <w:rsid w:val="00737889"/>
    <w:rsid w:val="0088047E"/>
    <w:rsid w:val="00881573"/>
    <w:rsid w:val="0091258D"/>
    <w:rsid w:val="00AB24DA"/>
    <w:rsid w:val="00B53C50"/>
    <w:rsid w:val="00C747C0"/>
    <w:rsid w:val="00EC0EEF"/>
    <w:rsid w:val="00ED06ED"/>
    <w:rsid w:val="00ED4C3F"/>
    <w:rsid w:val="00FC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FB37"/>
  <w15:chartTrackingRefBased/>
  <w15:docId w15:val="{724358DE-3411-4133-A123-B4091E84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0E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0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13</cp:revision>
  <dcterms:created xsi:type="dcterms:W3CDTF">2020-03-25T16:03:00Z</dcterms:created>
  <dcterms:modified xsi:type="dcterms:W3CDTF">2020-03-26T06:18:00Z</dcterms:modified>
</cp:coreProperties>
</file>